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F" w:rsidRDefault="00DA334F" w:rsidP="00332549">
      <w:pPr>
        <w:pStyle w:val="NoSpacing"/>
        <w:jc w:val="center"/>
        <w:rPr>
          <w:rStyle w:val="IntenseEmphasis"/>
          <w:lang/>
        </w:rPr>
      </w:pPr>
    </w:p>
    <w:p w:rsidR="00DA334F" w:rsidRDefault="00DA334F" w:rsidP="00DA334F">
      <w:pPr>
        <w:pStyle w:val="NoSpacing"/>
        <w:rPr>
          <w:rStyle w:val="IntenseEmphasis"/>
          <w:b w:val="0"/>
          <w:i w:val="0"/>
          <w:lang/>
        </w:rPr>
      </w:pPr>
      <w:r>
        <w:rPr>
          <w:rStyle w:val="IntenseEmphasis"/>
          <w:b w:val="0"/>
          <w:i w:val="0"/>
          <w:lang/>
        </w:rPr>
        <w:t>Обнављање</w:t>
      </w:r>
    </w:p>
    <w:p w:rsidR="00DA334F" w:rsidRPr="00DA334F" w:rsidRDefault="00DA334F" w:rsidP="00DA334F">
      <w:pPr>
        <w:pStyle w:val="NoSpacing"/>
        <w:rPr>
          <w:rStyle w:val="IntenseEmphasis"/>
          <w:b w:val="0"/>
          <w:i w:val="0"/>
          <w:lang/>
        </w:rPr>
      </w:pPr>
      <w:r>
        <w:rPr>
          <w:rStyle w:val="IntenseEmphasis"/>
          <w:b w:val="0"/>
          <w:i w:val="0"/>
          <w:lang/>
        </w:rPr>
        <w:t xml:space="preserve">На Земљи се издваја </w:t>
      </w:r>
      <w:r w:rsidRPr="00840729">
        <w:rPr>
          <w:rStyle w:val="IntenseEmphasis"/>
          <w:i w:val="0"/>
          <w:lang/>
        </w:rPr>
        <w:t>пет топлотних појасева</w:t>
      </w:r>
      <w:r>
        <w:rPr>
          <w:rStyle w:val="IntenseEmphasis"/>
          <w:b w:val="0"/>
          <w:i w:val="0"/>
          <w:lang/>
        </w:rPr>
        <w:t xml:space="preserve">. То су: </w:t>
      </w:r>
      <w:r w:rsidRPr="00840729">
        <w:rPr>
          <w:rStyle w:val="IntenseEmphasis"/>
          <w:i w:val="0"/>
          <w:lang/>
        </w:rPr>
        <w:t>жарки</w:t>
      </w:r>
      <w:r>
        <w:rPr>
          <w:rStyle w:val="IntenseEmphasis"/>
          <w:b w:val="0"/>
          <w:i w:val="0"/>
          <w:lang/>
        </w:rPr>
        <w:t xml:space="preserve"> (простире се између северног и јужног повратника), </w:t>
      </w:r>
      <w:r w:rsidRPr="00840729">
        <w:rPr>
          <w:rStyle w:val="IntenseEmphasis"/>
          <w:i w:val="0"/>
          <w:lang/>
        </w:rPr>
        <w:t>северни умерени</w:t>
      </w:r>
      <w:r>
        <w:rPr>
          <w:rStyle w:val="IntenseEmphasis"/>
          <w:b w:val="0"/>
          <w:i w:val="0"/>
          <w:lang/>
        </w:rPr>
        <w:t xml:space="preserve"> (простире се између северног </w:t>
      </w:r>
      <w:r w:rsidR="00840729">
        <w:rPr>
          <w:rStyle w:val="IntenseEmphasis"/>
          <w:b w:val="0"/>
          <w:i w:val="0"/>
          <w:lang/>
        </w:rPr>
        <w:t xml:space="preserve">повратника </w:t>
      </w:r>
      <w:r>
        <w:rPr>
          <w:rStyle w:val="IntenseEmphasis"/>
          <w:b w:val="0"/>
          <w:i w:val="0"/>
          <w:lang/>
        </w:rPr>
        <w:t xml:space="preserve">и северног </w:t>
      </w:r>
      <w:r w:rsidR="00840729">
        <w:rPr>
          <w:rStyle w:val="IntenseEmphasis"/>
          <w:b w:val="0"/>
          <w:i w:val="0"/>
          <w:lang/>
        </w:rPr>
        <w:t>поларника</w:t>
      </w:r>
      <w:r>
        <w:rPr>
          <w:rStyle w:val="IntenseEmphasis"/>
          <w:b w:val="0"/>
          <w:i w:val="0"/>
          <w:lang/>
        </w:rPr>
        <w:t xml:space="preserve">), </w:t>
      </w:r>
      <w:r w:rsidRPr="00840729">
        <w:rPr>
          <w:rStyle w:val="IntenseEmphasis"/>
          <w:i w:val="0"/>
          <w:lang/>
        </w:rPr>
        <w:t>јужни умерени</w:t>
      </w:r>
      <w:r w:rsidR="00840729">
        <w:rPr>
          <w:rStyle w:val="IntenseEmphasis"/>
          <w:b w:val="0"/>
          <w:i w:val="0"/>
          <w:lang/>
        </w:rPr>
        <w:t xml:space="preserve"> (простире се између јужног</w:t>
      </w:r>
      <w:r>
        <w:rPr>
          <w:rStyle w:val="IntenseEmphasis"/>
          <w:b w:val="0"/>
          <w:i w:val="0"/>
          <w:lang/>
        </w:rPr>
        <w:t xml:space="preserve"> повратника и јужног поларника), северни хладни</w:t>
      </w:r>
      <w:r w:rsidR="00840729">
        <w:rPr>
          <w:rStyle w:val="IntenseEmphasis"/>
          <w:b w:val="0"/>
          <w:i w:val="0"/>
          <w:lang/>
        </w:rPr>
        <w:t xml:space="preserve"> (простире се око северног пола до северног поларника) и </w:t>
      </w:r>
      <w:r w:rsidR="00840729" w:rsidRPr="00840729">
        <w:rPr>
          <w:rStyle w:val="IntenseEmphasis"/>
          <w:i w:val="0"/>
          <w:lang/>
        </w:rPr>
        <w:t>јужни хладни</w:t>
      </w:r>
      <w:r w:rsidR="00840729">
        <w:rPr>
          <w:rStyle w:val="IntenseEmphasis"/>
          <w:b w:val="0"/>
          <w:i w:val="0"/>
          <w:lang/>
        </w:rPr>
        <w:t xml:space="preserve"> (простире се око јужног пола до јужног поларника).</w:t>
      </w:r>
    </w:p>
    <w:p w:rsidR="00DA334F" w:rsidRDefault="00DA334F" w:rsidP="00332549">
      <w:pPr>
        <w:pStyle w:val="NoSpacing"/>
        <w:jc w:val="center"/>
        <w:rPr>
          <w:rStyle w:val="IntenseEmphasis"/>
          <w:lang/>
        </w:rPr>
      </w:pPr>
    </w:p>
    <w:p w:rsidR="00C968F4" w:rsidRDefault="00332549" w:rsidP="00332549">
      <w:pPr>
        <w:pStyle w:val="NoSpacing"/>
        <w:jc w:val="center"/>
        <w:rPr>
          <w:rStyle w:val="IntenseEmphasis"/>
          <w:lang/>
        </w:rPr>
      </w:pPr>
      <w:r w:rsidRPr="00332549">
        <w:rPr>
          <w:rStyle w:val="IntenseEmphasis"/>
        </w:rPr>
        <w:t>КЛИМАТСКИ ЧИНИОЦИ</w:t>
      </w:r>
    </w:p>
    <w:p w:rsidR="00332549" w:rsidRPr="00332549" w:rsidRDefault="00332549" w:rsidP="00332549">
      <w:pPr>
        <w:pStyle w:val="NoSpacing"/>
        <w:jc w:val="center"/>
        <w:rPr>
          <w:rStyle w:val="IntenseEmphasis"/>
          <w:lang/>
        </w:rPr>
      </w:pPr>
    </w:p>
    <w:p w:rsidR="00332549" w:rsidRDefault="00332549" w:rsidP="00332549">
      <w:pPr>
        <w:pStyle w:val="NoSpacing"/>
        <w:ind w:firstLine="720"/>
        <w:rPr>
          <w:lang/>
        </w:rPr>
      </w:pPr>
      <w:proofErr w:type="spellStart"/>
      <w:proofErr w:type="gramStart"/>
      <w:r w:rsidRPr="00332549">
        <w:rPr>
          <w:b/>
        </w:rPr>
        <w:t>Клима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вишегодишњи</w:t>
      </w:r>
      <w:proofErr w:type="spellEnd"/>
      <w:r>
        <w:t xml:space="preserve">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вермена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климатских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посматрано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30 </w:t>
      </w:r>
      <w:proofErr w:type="spellStart"/>
      <w:r>
        <w:t>година</w:t>
      </w:r>
      <w:proofErr w:type="spellEnd"/>
      <w:r>
        <w:rPr>
          <w:lang/>
        </w:rPr>
        <w:t>.</w:t>
      </w:r>
      <w:proofErr w:type="gramEnd"/>
      <w:r>
        <w:rPr>
          <w:lang/>
        </w:rPr>
        <w:t xml:space="preserve"> Два елемента која дају основне одлике (особине) климе су температура ваздуха и падавине. Клима је негде топла, негде хладна, негде умерена или пак сува или влажна. Каква ће бити клима неког простора зависи од климатских чинилаца (фактора). </w:t>
      </w:r>
    </w:p>
    <w:p w:rsidR="00332549" w:rsidRPr="00332549" w:rsidRDefault="00332549" w:rsidP="00332549">
      <w:pPr>
        <w:pStyle w:val="NoSpacing"/>
        <w:ind w:firstLine="720"/>
        <w:rPr>
          <w:b/>
          <w:color w:val="365F91" w:themeColor="accent1" w:themeShade="BF"/>
          <w:lang/>
        </w:rPr>
      </w:pPr>
      <w:r w:rsidRPr="00332549">
        <w:rPr>
          <w:b/>
          <w:color w:val="365F91" w:themeColor="accent1" w:themeShade="BF"/>
          <w:lang/>
        </w:rPr>
        <w:t>Климатски чиниоци су:</w:t>
      </w:r>
    </w:p>
    <w:p w:rsidR="00332549" w:rsidRDefault="00332549" w:rsidP="00332549">
      <w:pPr>
        <w:pStyle w:val="NoSpacing"/>
        <w:numPr>
          <w:ilvl w:val="0"/>
          <w:numId w:val="1"/>
        </w:numPr>
        <w:rPr>
          <w:color w:val="548DD4" w:themeColor="text2" w:themeTint="99"/>
          <w:lang/>
        </w:rPr>
      </w:pPr>
      <w:r>
        <w:rPr>
          <w:b/>
          <w:color w:val="548DD4" w:themeColor="text2" w:themeTint="99"/>
          <w:lang/>
        </w:rPr>
        <w:t>у</w:t>
      </w:r>
      <w:r w:rsidRPr="00332549">
        <w:rPr>
          <w:b/>
          <w:color w:val="548DD4" w:themeColor="text2" w:themeTint="99"/>
          <w:lang/>
        </w:rPr>
        <w:t xml:space="preserve">даљеност од Екватора - </w:t>
      </w:r>
      <w:r w:rsidRPr="00332549">
        <w:rPr>
          <w:color w:val="548DD4" w:themeColor="text2" w:themeTint="99"/>
          <w:lang/>
        </w:rPr>
        <w:t>што је већа удаљеност од Екватора температуре ваздуха су ниже, а клима је хладнија</w:t>
      </w:r>
    </w:p>
    <w:p w:rsidR="00332549" w:rsidRDefault="00332549" w:rsidP="00332549">
      <w:pPr>
        <w:pStyle w:val="NoSpacing"/>
        <w:numPr>
          <w:ilvl w:val="0"/>
          <w:numId w:val="1"/>
        </w:numPr>
        <w:rPr>
          <w:lang/>
        </w:rPr>
      </w:pPr>
      <w:r>
        <w:rPr>
          <w:b/>
          <w:color w:val="244061" w:themeColor="accent1" w:themeShade="80"/>
          <w:lang/>
        </w:rPr>
        <w:t>р</w:t>
      </w:r>
      <w:r w:rsidRPr="00332549">
        <w:rPr>
          <w:b/>
          <w:color w:val="244061" w:themeColor="accent1" w:themeShade="80"/>
          <w:lang/>
        </w:rPr>
        <w:t>аспоред копна и мора</w:t>
      </w:r>
      <w:r>
        <w:rPr>
          <w:lang/>
        </w:rPr>
        <w:t xml:space="preserve"> </w:t>
      </w:r>
      <w:r>
        <w:rPr>
          <w:color w:val="17365D" w:themeColor="text2" w:themeShade="BF"/>
          <w:lang/>
        </w:rPr>
        <w:t>поред</w:t>
      </w:r>
      <w:r w:rsidRPr="00332549">
        <w:rPr>
          <w:color w:val="17365D" w:themeColor="text2" w:themeShade="BF"/>
          <w:lang/>
        </w:rPr>
        <w:t xml:space="preserve"> мора је више падавине</w:t>
      </w:r>
      <w:r>
        <w:rPr>
          <w:color w:val="17365D" w:themeColor="text2" w:themeShade="BF"/>
          <w:lang/>
        </w:rPr>
        <w:t>; са удаљавањем од обале количина падавина се смањује</w:t>
      </w:r>
    </w:p>
    <w:p w:rsidR="00332549" w:rsidRDefault="00332549" w:rsidP="00332549">
      <w:pPr>
        <w:pStyle w:val="NoSpacing"/>
        <w:numPr>
          <w:ilvl w:val="0"/>
          <w:numId w:val="1"/>
        </w:numPr>
        <w:rPr>
          <w:color w:val="76923C" w:themeColor="accent3" w:themeShade="BF"/>
          <w:lang/>
        </w:rPr>
      </w:pPr>
      <w:r>
        <w:rPr>
          <w:b/>
          <w:color w:val="76923C" w:themeColor="accent3" w:themeShade="BF"/>
          <w:lang/>
        </w:rPr>
        <w:t>р</w:t>
      </w:r>
      <w:r w:rsidRPr="00332549">
        <w:rPr>
          <w:b/>
          <w:color w:val="76923C" w:themeColor="accent3" w:themeShade="BF"/>
          <w:lang/>
        </w:rPr>
        <w:t xml:space="preserve">ељеф </w:t>
      </w:r>
      <w:r w:rsidRPr="00332549">
        <w:rPr>
          <w:color w:val="76923C" w:themeColor="accent3" w:themeShade="BF"/>
          <w:lang/>
        </w:rPr>
        <w:t>са порастом надморске висине температура се смањује</w:t>
      </w:r>
      <w:r>
        <w:rPr>
          <w:color w:val="76923C" w:themeColor="accent3" w:themeShade="BF"/>
          <w:lang/>
        </w:rPr>
        <w:t xml:space="preserve"> (на сваких 100</w:t>
      </w:r>
      <w:r>
        <w:rPr>
          <w:color w:val="76923C" w:themeColor="accent3" w:themeShade="BF"/>
          <w:lang/>
        </w:rPr>
        <w:t>m</w:t>
      </w:r>
      <w:r>
        <w:rPr>
          <w:color w:val="76923C" w:themeColor="accent3" w:themeShade="BF"/>
          <w:lang/>
        </w:rPr>
        <w:t xml:space="preserve"> за 0,6</w:t>
      </w:r>
      <w:r>
        <w:rPr>
          <w:color w:val="76923C" w:themeColor="accent3" w:themeShade="BF"/>
          <w:vertAlign w:val="superscript"/>
          <w:lang/>
        </w:rPr>
        <w:t>о</w:t>
      </w:r>
      <w:r w:rsidRPr="00332549">
        <w:rPr>
          <w:color w:val="76923C" w:themeColor="accent3" w:themeShade="BF"/>
          <w:lang/>
        </w:rPr>
        <w:t>C</w:t>
      </w:r>
      <w:r>
        <w:rPr>
          <w:color w:val="76923C" w:themeColor="accent3" w:themeShade="BF"/>
          <w:lang/>
        </w:rPr>
        <w:t>)</w:t>
      </w:r>
      <w:r w:rsidRPr="00332549">
        <w:rPr>
          <w:color w:val="76923C" w:themeColor="accent3" w:themeShade="BF"/>
          <w:lang/>
        </w:rPr>
        <w:t>, а количина падавина повећава</w:t>
      </w:r>
    </w:p>
    <w:p w:rsidR="00332549" w:rsidRPr="00332549" w:rsidRDefault="00332549" w:rsidP="00332549">
      <w:pPr>
        <w:pStyle w:val="NoSpacing"/>
        <w:numPr>
          <w:ilvl w:val="0"/>
          <w:numId w:val="1"/>
        </w:numPr>
        <w:rPr>
          <w:color w:val="548DD4" w:themeColor="text2" w:themeTint="99"/>
          <w:lang/>
        </w:rPr>
      </w:pPr>
      <w:r w:rsidRPr="00332549">
        <w:rPr>
          <w:b/>
          <w:color w:val="548DD4" w:themeColor="text2" w:themeTint="99"/>
          <w:lang/>
        </w:rPr>
        <w:t>морске струје</w:t>
      </w:r>
    </w:p>
    <w:p w:rsidR="00332549" w:rsidRPr="00332549" w:rsidRDefault="00332549" w:rsidP="00332549">
      <w:pPr>
        <w:pStyle w:val="NoSpacing"/>
        <w:numPr>
          <w:ilvl w:val="0"/>
          <w:numId w:val="1"/>
        </w:numPr>
        <w:rPr>
          <w:color w:val="C2D69B" w:themeColor="accent3" w:themeTint="99"/>
          <w:lang/>
        </w:rPr>
      </w:pPr>
      <w:r w:rsidRPr="00332549">
        <w:rPr>
          <w:b/>
          <w:color w:val="C2D69B" w:themeColor="accent3" w:themeTint="99"/>
          <w:lang/>
        </w:rPr>
        <w:t>вегетација</w:t>
      </w:r>
    </w:p>
    <w:p w:rsidR="00332549" w:rsidRDefault="00332549" w:rsidP="00332549">
      <w:pPr>
        <w:pStyle w:val="NoSpacing"/>
        <w:ind w:firstLine="720"/>
        <w:rPr>
          <w:lang/>
        </w:rPr>
      </w:pPr>
      <w:r w:rsidRPr="00332549">
        <w:rPr>
          <w:lang/>
        </w:rPr>
        <w:t xml:space="preserve">На Земљи су заступљени следећи </w:t>
      </w:r>
      <w:r w:rsidRPr="00332549">
        <w:rPr>
          <w:b/>
          <w:lang/>
        </w:rPr>
        <w:t>типови климе</w:t>
      </w:r>
      <w:r w:rsidRPr="00332549">
        <w:rPr>
          <w:lang/>
        </w:rPr>
        <w:t>:</w:t>
      </w:r>
    </w:p>
    <w:p w:rsidR="00332549" w:rsidRPr="00256CE9" w:rsidRDefault="00070A9C" w:rsidP="00332549">
      <w:pPr>
        <w:pStyle w:val="NoSpacing"/>
        <w:numPr>
          <w:ilvl w:val="0"/>
          <w:numId w:val="2"/>
        </w:numPr>
        <w:rPr>
          <w:color w:val="76923C" w:themeColor="accent3" w:themeShade="BF"/>
          <w:lang/>
        </w:rPr>
      </w:pPr>
      <w:r>
        <w:rPr>
          <w:b/>
          <w:color w:val="76923C" w:themeColor="accent3" w:themeShade="BF"/>
          <w:lang/>
        </w:rPr>
        <w:t>е</w:t>
      </w:r>
      <w:r w:rsidR="00332549" w:rsidRPr="00332549">
        <w:rPr>
          <w:b/>
          <w:color w:val="76923C" w:themeColor="accent3" w:themeShade="BF"/>
          <w:lang/>
        </w:rPr>
        <w:t>кваторијална</w:t>
      </w:r>
      <w:r w:rsidR="00332549" w:rsidRPr="00332549">
        <w:rPr>
          <w:color w:val="76923C" w:themeColor="accent3" w:themeShade="BF"/>
          <w:lang/>
        </w:rPr>
        <w:t xml:space="preserve"> </w:t>
      </w:r>
      <w:r w:rsidR="00332549" w:rsidRPr="00332549">
        <w:rPr>
          <w:color w:val="4F6228" w:themeColor="accent3" w:themeShade="80"/>
          <w:lang/>
        </w:rPr>
        <w:t xml:space="preserve">– </w:t>
      </w:r>
      <w:r w:rsidR="00332549" w:rsidRPr="00256CE9">
        <w:rPr>
          <w:color w:val="76923C" w:themeColor="accent3" w:themeShade="BF"/>
          <w:lang/>
        </w:rPr>
        <w:t>заступљена је око Еклватора у жарком појасу. Особине су: високе температуре ваздуха целе године и свако поподне падају кише (целе године)</w:t>
      </w:r>
    </w:p>
    <w:p w:rsidR="00332549" w:rsidRPr="00256CE9" w:rsidRDefault="00070A9C" w:rsidP="00332549">
      <w:pPr>
        <w:pStyle w:val="NoSpacing"/>
        <w:numPr>
          <w:ilvl w:val="0"/>
          <w:numId w:val="3"/>
        </w:numPr>
        <w:rPr>
          <w:color w:val="D99594" w:themeColor="accent2" w:themeTint="99"/>
          <w:lang/>
        </w:rPr>
      </w:pPr>
      <w:r>
        <w:rPr>
          <w:b/>
          <w:color w:val="D99594" w:themeColor="accent2" w:themeTint="99"/>
          <w:lang/>
        </w:rPr>
        <w:t>т</w:t>
      </w:r>
      <w:r w:rsidR="00332549" w:rsidRPr="00256CE9">
        <w:rPr>
          <w:b/>
          <w:color w:val="D99594" w:themeColor="accent2" w:themeTint="99"/>
          <w:lang/>
        </w:rPr>
        <w:t>ропска (савана и монсунска)</w:t>
      </w:r>
      <w:r w:rsidR="00332549" w:rsidRPr="00256CE9">
        <w:rPr>
          <w:color w:val="D99594" w:themeColor="accent2" w:themeTint="99"/>
          <w:lang/>
        </w:rPr>
        <w:t xml:space="preserve"> – лета су топла и влажна, а зиме су топле и суве</w:t>
      </w:r>
    </w:p>
    <w:p w:rsidR="00332549" w:rsidRPr="00256CE9" w:rsidRDefault="00070A9C" w:rsidP="00256CE9">
      <w:pPr>
        <w:pStyle w:val="NoSpacing"/>
        <w:numPr>
          <w:ilvl w:val="0"/>
          <w:numId w:val="4"/>
        </w:numPr>
        <w:rPr>
          <w:color w:val="E36C0A" w:themeColor="accent6" w:themeShade="BF"/>
          <w:lang/>
        </w:rPr>
      </w:pPr>
      <w:r>
        <w:rPr>
          <w:b/>
          <w:color w:val="E36C0A" w:themeColor="accent6" w:themeShade="BF"/>
          <w:lang/>
        </w:rPr>
        <w:t>п</w:t>
      </w:r>
      <w:r w:rsidR="00332549" w:rsidRPr="00256CE9">
        <w:rPr>
          <w:b/>
          <w:color w:val="E36C0A" w:themeColor="accent6" w:themeShade="BF"/>
          <w:lang/>
        </w:rPr>
        <w:t>устињска</w:t>
      </w:r>
      <w:r w:rsidR="00332549" w:rsidRPr="00256CE9">
        <w:rPr>
          <w:color w:val="E36C0A" w:themeColor="accent6" w:themeShade="BF"/>
          <w:lang/>
        </w:rPr>
        <w:t xml:space="preserve"> – заступљена је око повратника, топло је и суво целе године</w:t>
      </w:r>
    </w:p>
    <w:p w:rsidR="00332549" w:rsidRPr="00256CE9" w:rsidRDefault="00070A9C" w:rsidP="00256CE9">
      <w:pPr>
        <w:pStyle w:val="NoSpacing"/>
        <w:numPr>
          <w:ilvl w:val="0"/>
          <w:numId w:val="5"/>
        </w:numPr>
        <w:rPr>
          <w:color w:val="FABF8F" w:themeColor="accent6" w:themeTint="99"/>
          <w:lang/>
        </w:rPr>
      </w:pPr>
      <w:r>
        <w:rPr>
          <w:b/>
          <w:color w:val="FABF8F" w:themeColor="accent6" w:themeTint="99"/>
          <w:lang/>
        </w:rPr>
        <w:t>с</w:t>
      </w:r>
      <w:r w:rsidR="00332549" w:rsidRPr="00DA334F">
        <w:rPr>
          <w:b/>
          <w:color w:val="FABF8F" w:themeColor="accent6" w:themeTint="99"/>
          <w:lang/>
        </w:rPr>
        <w:t>редоземна</w:t>
      </w:r>
      <w:r w:rsidR="00332549" w:rsidRPr="00256CE9">
        <w:rPr>
          <w:color w:val="FABF8F" w:themeColor="accent6" w:themeTint="99"/>
          <w:lang/>
        </w:rPr>
        <w:t xml:space="preserve"> – лета су топа и сува, а зиме благе и кишовите</w:t>
      </w:r>
    </w:p>
    <w:p w:rsidR="00332549" w:rsidRPr="00256CE9" w:rsidRDefault="00070A9C" w:rsidP="00256CE9">
      <w:pPr>
        <w:pStyle w:val="NoSpacing"/>
        <w:numPr>
          <w:ilvl w:val="0"/>
          <w:numId w:val="5"/>
        </w:numPr>
        <w:rPr>
          <w:color w:val="8DB3E2" w:themeColor="text2" w:themeTint="66"/>
          <w:lang/>
        </w:rPr>
      </w:pPr>
      <w:r>
        <w:rPr>
          <w:b/>
          <w:color w:val="8DB3E2" w:themeColor="text2" w:themeTint="66"/>
          <w:lang/>
        </w:rPr>
        <w:t>о</w:t>
      </w:r>
      <w:r w:rsidR="00332549" w:rsidRPr="00DA334F">
        <w:rPr>
          <w:b/>
          <w:color w:val="8DB3E2" w:themeColor="text2" w:themeTint="66"/>
          <w:lang/>
        </w:rPr>
        <w:t>кеанска</w:t>
      </w:r>
      <w:r w:rsidR="00332549" w:rsidRPr="00256CE9">
        <w:rPr>
          <w:color w:val="8DB3E2" w:themeColor="text2" w:themeTint="66"/>
          <w:lang/>
        </w:rPr>
        <w:t xml:space="preserve"> – падавина има током целе године лета су прохладна, а зиме благе</w:t>
      </w:r>
    </w:p>
    <w:p w:rsidR="00332549" w:rsidRPr="00256CE9" w:rsidRDefault="00070A9C" w:rsidP="00256CE9">
      <w:pPr>
        <w:pStyle w:val="NoSpacing"/>
        <w:numPr>
          <w:ilvl w:val="0"/>
          <w:numId w:val="5"/>
        </w:numPr>
        <w:rPr>
          <w:color w:val="948A54" w:themeColor="background2" w:themeShade="80"/>
          <w:lang/>
        </w:rPr>
      </w:pPr>
      <w:r>
        <w:rPr>
          <w:b/>
          <w:color w:val="948A54" w:themeColor="background2" w:themeShade="80"/>
          <w:lang/>
        </w:rPr>
        <w:t>к</w:t>
      </w:r>
      <w:r w:rsidR="00332549" w:rsidRPr="00DA334F">
        <w:rPr>
          <w:b/>
          <w:color w:val="948A54" w:themeColor="background2" w:themeShade="80"/>
          <w:lang/>
        </w:rPr>
        <w:t>онтинентална</w:t>
      </w:r>
      <w:r w:rsidR="00332549" w:rsidRPr="00256CE9">
        <w:rPr>
          <w:color w:val="948A54" w:themeColor="background2" w:themeShade="80"/>
          <w:lang/>
        </w:rPr>
        <w:t xml:space="preserve"> – лета су тола и сува, зиме хладне са снежним падавинама, а пролећа и јесени су кишовита и умерена годишња доба</w:t>
      </w:r>
    </w:p>
    <w:p w:rsidR="00332549" w:rsidRPr="00256CE9" w:rsidRDefault="00070A9C" w:rsidP="00256CE9">
      <w:pPr>
        <w:pStyle w:val="NoSpacing"/>
        <w:numPr>
          <w:ilvl w:val="0"/>
          <w:numId w:val="5"/>
        </w:numPr>
        <w:rPr>
          <w:color w:val="95B3D7" w:themeColor="accent1" w:themeTint="99"/>
          <w:lang/>
        </w:rPr>
      </w:pPr>
      <w:r>
        <w:rPr>
          <w:b/>
          <w:color w:val="95B3D7" w:themeColor="accent1" w:themeTint="99"/>
          <w:lang/>
        </w:rPr>
        <w:t>с</w:t>
      </w:r>
      <w:r w:rsidR="00332549" w:rsidRPr="00DA334F">
        <w:rPr>
          <w:b/>
          <w:color w:val="95B3D7" w:themeColor="accent1" w:themeTint="99"/>
          <w:lang/>
        </w:rPr>
        <w:t xml:space="preserve">убполарна </w:t>
      </w:r>
      <w:r w:rsidR="00332549" w:rsidRPr="00256CE9">
        <w:rPr>
          <w:color w:val="95B3D7" w:themeColor="accent1" w:themeTint="99"/>
          <w:lang/>
        </w:rPr>
        <w:t>клима – заступљена је око поларника; зиме су дуге и хладне, а лета кратка и прохладна</w:t>
      </w:r>
    </w:p>
    <w:p w:rsidR="00332549" w:rsidRPr="00256CE9" w:rsidRDefault="00070A9C" w:rsidP="00256CE9">
      <w:pPr>
        <w:pStyle w:val="NoSpacing"/>
        <w:numPr>
          <w:ilvl w:val="0"/>
          <w:numId w:val="5"/>
        </w:numPr>
        <w:rPr>
          <w:color w:val="365F91" w:themeColor="accent1" w:themeShade="BF"/>
          <w:lang/>
        </w:rPr>
      </w:pPr>
      <w:r>
        <w:rPr>
          <w:b/>
          <w:color w:val="365F91" w:themeColor="accent1" w:themeShade="BF"/>
          <w:lang/>
        </w:rPr>
        <w:t>п</w:t>
      </w:r>
      <w:r w:rsidR="00332549" w:rsidRPr="00DA334F">
        <w:rPr>
          <w:b/>
          <w:color w:val="365F91" w:themeColor="accent1" w:themeShade="BF"/>
          <w:lang/>
        </w:rPr>
        <w:t>оларна</w:t>
      </w:r>
      <w:r w:rsidR="00332549" w:rsidRPr="00256CE9">
        <w:rPr>
          <w:color w:val="365F91" w:themeColor="accent1" w:themeShade="BF"/>
          <w:lang/>
        </w:rPr>
        <w:t xml:space="preserve"> – заступљена је у хладним појасевима; целе године су температуре ваздуха испод нуле</w:t>
      </w:r>
    </w:p>
    <w:p w:rsidR="00332549" w:rsidRPr="00256CE9" w:rsidRDefault="00070A9C" w:rsidP="00256CE9">
      <w:pPr>
        <w:pStyle w:val="NoSpacing"/>
        <w:numPr>
          <w:ilvl w:val="0"/>
          <w:numId w:val="6"/>
        </w:numPr>
        <w:rPr>
          <w:color w:val="808080" w:themeColor="background1" w:themeShade="80"/>
          <w:lang/>
        </w:rPr>
      </w:pPr>
      <w:r>
        <w:rPr>
          <w:b/>
          <w:color w:val="808080" w:themeColor="background1" w:themeShade="80"/>
          <w:lang/>
        </w:rPr>
        <w:t>п</w:t>
      </w:r>
      <w:r w:rsidR="00332549" w:rsidRPr="00DA334F">
        <w:rPr>
          <w:b/>
          <w:color w:val="808080" w:themeColor="background1" w:themeShade="80"/>
          <w:lang/>
        </w:rPr>
        <w:t>ланинска</w:t>
      </w:r>
      <w:r w:rsidR="00332549" w:rsidRPr="00256CE9">
        <w:rPr>
          <w:color w:val="808080" w:themeColor="background1" w:themeShade="80"/>
          <w:lang/>
        </w:rPr>
        <w:t xml:space="preserve"> – заступљена је на високим планинама изнад снежне границе; лета су свежа и хладна, а зиме дуге и хладне</w:t>
      </w:r>
    </w:p>
    <w:p w:rsidR="00332549" w:rsidRPr="00332549" w:rsidRDefault="00332549" w:rsidP="00332549">
      <w:pPr>
        <w:pStyle w:val="NoSpacing"/>
        <w:ind w:firstLine="720"/>
        <w:rPr>
          <w:lang/>
        </w:rPr>
      </w:pPr>
    </w:p>
    <w:p w:rsidR="00332549" w:rsidRPr="00332549" w:rsidRDefault="00332549" w:rsidP="00332549">
      <w:pPr>
        <w:pStyle w:val="NoSpacing"/>
        <w:ind w:firstLine="720"/>
        <w:rPr>
          <w:b/>
          <w:color w:val="548DD4" w:themeColor="text2" w:themeTint="99"/>
          <w:lang/>
        </w:rPr>
      </w:pPr>
    </w:p>
    <w:p w:rsidR="00332549" w:rsidRPr="00332549" w:rsidRDefault="00332549" w:rsidP="00332549">
      <w:pPr>
        <w:pStyle w:val="NoSpacing"/>
        <w:rPr>
          <w:rStyle w:val="IntenseEmphasis"/>
          <w:b w:val="0"/>
          <w:i w:val="0"/>
          <w:lang/>
        </w:rPr>
      </w:pPr>
    </w:p>
    <w:sectPr w:rsidR="00332549" w:rsidRPr="00332549" w:rsidSect="00332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4AE"/>
    <w:multiLevelType w:val="hybridMultilevel"/>
    <w:tmpl w:val="AC98B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A1E05"/>
    <w:multiLevelType w:val="hybridMultilevel"/>
    <w:tmpl w:val="95080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B16"/>
    <w:multiLevelType w:val="hybridMultilevel"/>
    <w:tmpl w:val="FD6CC1AC"/>
    <w:lvl w:ilvl="0" w:tplc="75B04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F7A48"/>
    <w:multiLevelType w:val="hybridMultilevel"/>
    <w:tmpl w:val="CDFCC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4316"/>
    <w:multiLevelType w:val="hybridMultilevel"/>
    <w:tmpl w:val="E04C58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07FA1"/>
    <w:multiLevelType w:val="hybridMultilevel"/>
    <w:tmpl w:val="2FC2A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332549"/>
    <w:rsid w:val="00070A9C"/>
    <w:rsid w:val="00256CE9"/>
    <w:rsid w:val="00332549"/>
    <w:rsid w:val="00840729"/>
    <w:rsid w:val="00C968F4"/>
    <w:rsid w:val="00DA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54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332549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A3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2020-03-27T13:04:00Z</dcterms:created>
  <dcterms:modified xsi:type="dcterms:W3CDTF">2020-03-27T13:43:00Z</dcterms:modified>
</cp:coreProperties>
</file>